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6880" w14:textId="446EC88D" w:rsidR="000A27B1" w:rsidRPr="00C55657" w:rsidRDefault="00555E46" w:rsidP="005D0488">
      <w:pPr>
        <w:jc w:val="both"/>
        <w:rPr>
          <w:b/>
          <w:sz w:val="22"/>
          <w:szCs w:val="22"/>
        </w:rPr>
      </w:pPr>
      <w:r w:rsidRPr="00C55657">
        <w:rPr>
          <w:b/>
          <w:sz w:val="22"/>
          <w:szCs w:val="22"/>
        </w:rPr>
        <w:t>Publicity Director Report 2016</w:t>
      </w:r>
      <w:r w:rsidR="00355295" w:rsidRPr="00C55657">
        <w:rPr>
          <w:b/>
          <w:sz w:val="22"/>
          <w:szCs w:val="22"/>
        </w:rPr>
        <w:t>-201</w:t>
      </w:r>
      <w:r w:rsidRPr="00C55657">
        <w:rPr>
          <w:b/>
          <w:sz w:val="22"/>
          <w:szCs w:val="22"/>
        </w:rPr>
        <w:t>7</w:t>
      </w:r>
    </w:p>
    <w:p w14:paraId="1BADD4C3" w14:textId="77777777" w:rsidR="00355295" w:rsidRPr="00C55657" w:rsidRDefault="00355295" w:rsidP="005D0488">
      <w:pPr>
        <w:jc w:val="both"/>
        <w:rPr>
          <w:b/>
          <w:sz w:val="22"/>
          <w:szCs w:val="22"/>
        </w:rPr>
      </w:pPr>
    </w:p>
    <w:p w14:paraId="69109E6A" w14:textId="7CCCBF9B" w:rsidR="00555E46" w:rsidRPr="00C55657" w:rsidRDefault="00F52F0D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S</w:t>
      </w:r>
      <w:r w:rsidR="00555E46" w:rsidRPr="00C55657">
        <w:rPr>
          <w:sz w:val="22"/>
          <w:szCs w:val="22"/>
        </w:rPr>
        <w:t xml:space="preserve">ince the last AGM, efforts at promoting chess have not been as successful as they </w:t>
      </w:r>
      <w:r w:rsidRPr="00C55657">
        <w:rPr>
          <w:sz w:val="22"/>
          <w:szCs w:val="22"/>
        </w:rPr>
        <w:t>were</w:t>
      </w:r>
      <w:r w:rsidR="00555E46" w:rsidRPr="00C55657">
        <w:rPr>
          <w:sz w:val="22"/>
          <w:szCs w:val="22"/>
        </w:rPr>
        <w:t xml:space="preserve"> during previous years in my rol</w:t>
      </w:r>
      <w:r w:rsidR="005D0488" w:rsidRPr="00C55657">
        <w:rPr>
          <w:sz w:val="22"/>
          <w:szCs w:val="22"/>
        </w:rPr>
        <w:t>e</w:t>
      </w:r>
      <w:r w:rsidR="00555E46" w:rsidRPr="00C55657">
        <w:rPr>
          <w:sz w:val="22"/>
          <w:szCs w:val="22"/>
        </w:rPr>
        <w:t xml:space="preserve"> as Publicity Director.</w:t>
      </w:r>
    </w:p>
    <w:p w14:paraId="5CC0DDED" w14:textId="77777777" w:rsidR="00555E46" w:rsidRPr="00C55657" w:rsidRDefault="00555E46" w:rsidP="005D0488">
      <w:pPr>
        <w:jc w:val="both"/>
        <w:rPr>
          <w:sz w:val="22"/>
          <w:szCs w:val="22"/>
        </w:rPr>
      </w:pPr>
    </w:p>
    <w:p w14:paraId="457FDBD5" w14:textId="408FF81F" w:rsidR="00555E46" w:rsidRPr="00C55657" w:rsidRDefault="00555E46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We live in an age where many get their news from web-sites. The lack of a</w:t>
      </w:r>
      <w:r w:rsidR="00F52F0D" w:rsidRPr="00C55657">
        <w:rPr>
          <w:sz w:val="22"/>
          <w:szCs w:val="22"/>
        </w:rPr>
        <w:t>n accessible</w:t>
      </w:r>
      <w:r w:rsidRPr="00C55657">
        <w:rPr>
          <w:sz w:val="22"/>
          <w:szCs w:val="22"/>
        </w:rPr>
        <w:t xml:space="preserve"> web-site for the WCU over the summer greatly hindered efforts to report </w:t>
      </w:r>
      <w:r w:rsidR="002C2076">
        <w:rPr>
          <w:sz w:val="22"/>
          <w:szCs w:val="22"/>
        </w:rPr>
        <w:t>on Welsh chess activities. Th</w:t>
      </w:r>
      <w:r w:rsidRPr="00C55657">
        <w:rPr>
          <w:sz w:val="22"/>
          <w:szCs w:val="22"/>
        </w:rPr>
        <w:t xml:space="preserve">is issue </w:t>
      </w:r>
      <w:r w:rsidR="002C2076">
        <w:rPr>
          <w:sz w:val="22"/>
          <w:szCs w:val="22"/>
        </w:rPr>
        <w:t xml:space="preserve">even </w:t>
      </w:r>
      <w:r w:rsidRPr="00C55657">
        <w:rPr>
          <w:sz w:val="22"/>
          <w:szCs w:val="22"/>
        </w:rPr>
        <w:t xml:space="preserve">remained to some extent when Andrew </w:t>
      </w:r>
      <w:proofErr w:type="spellStart"/>
      <w:r w:rsidRPr="00C55657">
        <w:rPr>
          <w:sz w:val="22"/>
          <w:szCs w:val="22"/>
        </w:rPr>
        <w:t>Trickey</w:t>
      </w:r>
      <w:proofErr w:type="spellEnd"/>
      <w:r w:rsidRPr="00C55657">
        <w:rPr>
          <w:sz w:val="22"/>
          <w:szCs w:val="22"/>
        </w:rPr>
        <w:t xml:space="preserve"> had the web-site up and running, but did not post the items that were sent to him. </w:t>
      </w:r>
    </w:p>
    <w:p w14:paraId="08D5FC05" w14:textId="77777777" w:rsidR="00555E46" w:rsidRPr="00C55657" w:rsidRDefault="00555E46" w:rsidP="005D0488">
      <w:pPr>
        <w:jc w:val="both"/>
        <w:rPr>
          <w:sz w:val="22"/>
          <w:szCs w:val="22"/>
        </w:rPr>
      </w:pPr>
    </w:p>
    <w:p w14:paraId="1E5916B6" w14:textId="31B24A51" w:rsidR="00555E46" w:rsidRPr="00C55657" w:rsidRDefault="00555E46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Fortunately, the</w:t>
      </w:r>
      <w:r w:rsidR="002C2076">
        <w:rPr>
          <w:sz w:val="22"/>
          <w:szCs w:val="22"/>
        </w:rPr>
        <w:t>se problems</w:t>
      </w:r>
      <w:r w:rsidR="00C55657" w:rsidRPr="00C55657">
        <w:rPr>
          <w:sz w:val="22"/>
          <w:szCs w:val="22"/>
        </w:rPr>
        <w:t xml:space="preserve"> are now behind us, and we </w:t>
      </w:r>
      <w:r w:rsidR="002C2076">
        <w:rPr>
          <w:sz w:val="22"/>
          <w:szCs w:val="22"/>
        </w:rPr>
        <w:t xml:space="preserve">did </w:t>
      </w:r>
      <w:r w:rsidR="00C55657" w:rsidRPr="00C55657">
        <w:rPr>
          <w:sz w:val="22"/>
          <w:szCs w:val="22"/>
        </w:rPr>
        <w:t xml:space="preserve">not </w:t>
      </w:r>
      <w:r w:rsidR="002C2076">
        <w:rPr>
          <w:sz w:val="22"/>
          <w:szCs w:val="22"/>
        </w:rPr>
        <w:t>have to face</w:t>
      </w:r>
      <w:r w:rsidR="00C55657" w:rsidRPr="00C55657">
        <w:rPr>
          <w:sz w:val="22"/>
          <w:szCs w:val="22"/>
        </w:rPr>
        <w:t xml:space="preserve"> the situation of </w:t>
      </w:r>
      <w:r w:rsidRPr="00C55657">
        <w:rPr>
          <w:sz w:val="22"/>
          <w:szCs w:val="22"/>
        </w:rPr>
        <w:t>a good number of advertisers complaining about an ‘absent’ web-site, and demanding a return of their fee. It is clear, however, that if the WCU is to appoint a Commercial Director and seek substantial advertising revenue, a robust and reliable website must be in place.</w:t>
      </w:r>
    </w:p>
    <w:p w14:paraId="6AE652DB" w14:textId="77777777" w:rsidR="00555E46" w:rsidRPr="00C55657" w:rsidRDefault="00555E46" w:rsidP="005D0488">
      <w:pPr>
        <w:jc w:val="both"/>
        <w:rPr>
          <w:sz w:val="22"/>
          <w:szCs w:val="22"/>
        </w:rPr>
      </w:pPr>
    </w:p>
    <w:p w14:paraId="2DA2CF68" w14:textId="4AB1F6D7" w:rsidR="00E527E8" w:rsidRPr="00C55657" w:rsidRDefault="00555E46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 xml:space="preserve">Another disappointment faced over the last few months is the lack of interest in local media in covering </w:t>
      </w:r>
      <w:r w:rsidR="00D43860" w:rsidRPr="00C55657">
        <w:rPr>
          <w:sz w:val="22"/>
          <w:szCs w:val="22"/>
        </w:rPr>
        <w:t xml:space="preserve">chess success. Obtaining coverage in </w:t>
      </w:r>
      <w:r w:rsidR="00E527E8" w:rsidRPr="00C55657">
        <w:rPr>
          <w:i/>
          <w:sz w:val="22"/>
          <w:szCs w:val="22"/>
        </w:rPr>
        <w:t>The Western Mail</w:t>
      </w:r>
      <w:r w:rsidR="00E527E8" w:rsidRPr="00C55657">
        <w:rPr>
          <w:sz w:val="22"/>
          <w:szCs w:val="22"/>
        </w:rPr>
        <w:t xml:space="preserve">, a group that also owns </w:t>
      </w:r>
      <w:r w:rsidR="005D0488" w:rsidRPr="00C55657">
        <w:rPr>
          <w:i/>
          <w:sz w:val="22"/>
          <w:szCs w:val="22"/>
        </w:rPr>
        <w:t>Wales O</w:t>
      </w:r>
      <w:r w:rsidR="00D43860" w:rsidRPr="00C55657">
        <w:rPr>
          <w:i/>
          <w:sz w:val="22"/>
          <w:szCs w:val="22"/>
        </w:rPr>
        <w:t>n-line</w:t>
      </w:r>
      <w:r w:rsidR="00E527E8" w:rsidRPr="00C55657">
        <w:rPr>
          <w:sz w:val="22"/>
          <w:szCs w:val="22"/>
        </w:rPr>
        <w:t>,</w:t>
      </w:r>
      <w:r w:rsidR="00D43860" w:rsidRPr="00C55657">
        <w:rPr>
          <w:sz w:val="22"/>
          <w:szCs w:val="22"/>
        </w:rPr>
        <w:t xml:space="preserve"> is never easy, </w:t>
      </w:r>
      <w:r w:rsidR="00E527E8" w:rsidRPr="00C55657">
        <w:rPr>
          <w:sz w:val="22"/>
          <w:szCs w:val="22"/>
        </w:rPr>
        <w:t>but I hoped we’d succeed with three photogenic</w:t>
      </w:r>
      <w:r w:rsidR="00C55657" w:rsidRPr="00C55657">
        <w:rPr>
          <w:sz w:val="22"/>
          <w:szCs w:val="22"/>
        </w:rPr>
        <w:t>, newly appointed</w:t>
      </w:r>
      <w:r w:rsidR="00E527E8" w:rsidRPr="00C55657">
        <w:rPr>
          <w:sz w:val="22"/>
          <w:szCs w:val="22"/>
        </w:rPr>
        <w:t xml:space="preserve"> WCMs. Although I did have a positive response to </w:t>
      </w:r>
      <w:r w:rsidR="00C55657" w:rsidRPr="00C55657">
        <w:rPr>
          <w:sz w:val="22"/>
          <w:szCs w:val="22"/>
        </w:rPr>
        <w:t>an e-mail to a reporter, I got no</w:t>
      </w:r>
      <w:r w:rsidR="00E527E8" w:rsidRPr="00C55657">
        <w:rPr>
          <w:sz w:val="22"/>
          <w:szCs w:val="22"/>
        </w:rPr>
        <w:t xml:space="preserve"> further.</w:t>
      </w:r>
    </w:p>
    <w:p w14:paraId="21BACC0E" w14:textId="77777777" w:rsidR="00E527E8" w:rsidRPr="00C55657" w:rsidRDefault="00E527E8" w:rsidP="005D0488">
      <w:pPr>
        <w:jc w:val="both"/>
        <w:rPr>
          <w:sz w:val="22"/>
          <w:szCs w:val="22"/>
        </w:rPr>
      </w:pPr>
    </w:p>
    <w:p w14:paraId="55214289" w14:textId="26131B54" w:rsidR="00555E46" w:rsidRPr="00C55657" w:rsidRDefault="00E527E8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 xml:space="preserve">Smaller papers often offer more opportunity for </w:t>
      </w:r>
      <w:r w:rsidR="002C2076">
        <w:rPr>
          <w:sz w:val="22"/>
          <w:szCs w:val="22"/>
        </w:rPr>
        <w:t xml:space="preserve">reporting chess </w:t>
      </w:r>
      <w:r w:rsidRPr="00C55657">
        <w:rPr>
          <w:sz w:val="22"/>
          <w:szCs w:val="22"/>
        </w:rPr>
        <w:t>success. However, it appears that they are feeling saturated by their coverage of junior chess suc</w:t>
      </w:r>
      <w:r w:rsidR="00C55657" w:rsidRPr="00C55657">
        <w:rPr>
          <w:sz w:val="22"/>
          <w:szCs w:val="22"/>
        </w:rPr>
        <w:t>cess. A few years ago, a story about</w:t>
      </w:r>
      <w:r w:rsidRPr="00C55657">
        <w:rPr>
          <w:sz w:val="22"/>
          <w:szCs w:val="22"/>
        </w:rPr>
        <w:t xml:space="preserve"> a state school reaching a national final could receive good coverage, including photos</w:t>
      </w:r>
      <w:r w:rsidR="00C55657" w:rsidRPr="00C55657">
        <w:rPr>
          <w:sz w:val="22"/>
          <w:szCs w:val="22"/>
        </w:rPr>
        <w:t>, but this year it failed to make the local paper. T</w:t>
      </w:r>
      <w:r w:rsidRPr="00C55657">
        <w:rPr>
          <w:sz w:val="22"/>
          <w:szCs w:val="22"/>
        </w:rPr>
        <w:t xml:space="preserve">he </w:t>
      </w:r>
      <w:r w:rsidR="00C55657" w:rsidRPr="00C55657">
        <w:rPr>
          <w:sz w:val="22"/>
          <w:szCs w:val="22"/>
        </w:rPr>
        <w:t xml:space="preserve">recent </w:t>
      </w:r>
      <w:r w:rsidRPr="00C55657">
        <w:rPr>
          <w:sz w:val="22"/>
          <w:szCs w:val="22"/>
        </w:rPr>
        <w:t xml:space="preserve">success of Chepstow Comprehensive at the Eton </w:t>
      </w:r>
      <w:proofErr w:type="spellStart"/>
      <w:r w:rsidRPr="00C55657">
        <w:rPr>
          <w:sz w:val="22"/>
          <w:szCs w:val="22"/>
        </w:rPr>
        <w:t>Rapidplay</w:t>
      </w:r>
      <w:proofErr w:type="spellEnd"/>
      <w:r w:rsidRPr="00C55657">
        <w:rPr>
          <w:sz w:val="22"/>
          <w:szCs w:val="22"/>
        </w:rPr>
        <w:t xml:space="preserve"> did appear in the South Wales Argus, but sister paper the Monmouthshire Free Press did not run a piece about this school reaching the national finals of the ECF Junior Team Challenge. </w:t>
      </w:r>
    </w:p>
    <w:p w14:paraId="6029BF37" w14:textId="77777777" w:rsidR="00555E46" w:rsidRPr="00C55657" w:rsidRDefault="00555E46" w:rsidP="005D0488">
      <w:pPr>
        <w:jc w:val="both"/>
        <w:rPr>
          <w:sz w:val="22"/>
          <w:szCs w:val="22"/>
        </w:rPr>
      </w:pPr>
    </w:p>
    <w:p w14:paraId="0E7C4E6D" w14:textId="527CB476" w:rsidR="00E527E8" w:rsidRPr="00C55657" w:rsidRDefault="00E527E8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 xml:space="preserve">In a similar vein, attempts to bring TV </w:t>
      </w:r>
      <w:r w:rsidR="005D0488" w:rsidRPr="00C55657">
        <w:rPr>
          <w:sz w:val="22"/>
          <w:szCs w:val="22"/>
        </w:rPr>
        <w:t xml:space="preserve">crew to Cardiff Stadium are having less success. My belief is that they have covered this before, and see no need to report on this again. </w:t>
      </w:r>
    </w:p>
    <w:p w14:paraId="0B277E16" w14:textId="77777777" w:rsidR="005D0488" w:rsidRPr="00C55657" w:rsidRDefault="005D0488" w:rsidP="005D0488">
      <w:pPr>
        <w:jc w:val="both"/>
        <w:rPr>
          <w:sz w:val="22"/>
          <w:szCs w:val="22"/>
        </w:rPr>
      </w:pPr>
    </w:p>
    <w:p w14:paraId="051CD595" w14:textId="75849D12" w:rsidR="005D0488" w:rsidRPr="00C55657" w:rsidRDefault="00C55657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So, w</w:t>
      </w:r>
      <w:r w:rsidR="005D0488" w:rsidRPr="00C55657">
        <w:rPr>
          <w:sz w:val="22"/>
          <w:szCs w:val="22"/>
        </w:rPr>
        <w:t>ith local papers and TV, the interest is on participation</w:t>
      </w:r>
      <w:r w:rsidR="00297FA9">
        <w:rPr>
          <w:sz w:val="22"/>
          <w:szCs w:val="22"/>
        </w:rPr>
        <w:t xml:space="preserve"> of the game</w:t>
      </w:r>
      <w:r w:rsidR="005D0488" w:rsidRPr="00C55657">
        <w:rPr>
          <w:sz w:val="22"/>
          <w:szCs w:val="22"/>
        </w:rPr>
        <w:t xml:space="preserve">, rather than the games themselves.  </w:t>
      </w:r>
    </w:p>
    <w:p w14:paraId="1523EC90" w14:textId="77777777" w:rsidR="005D0488" w:rsidRPr="00C55657" w:rsidRDefault="005D0488" w:rsidP="005D0488">
      <w:pPr>
        <w:jc w:val="both"/>
        <w:rPr>
          <w:sz w:val="22"/>
          <w:szCs w:val="22"/>
        </w:rPr>
      </w:pPr>
    </w:p>
    <w:p w14:paraId="1D86DF95" w14:textId="41875B5C" w:rsidR="005D0488" w:rsidRPr="00C55657" w:rsidRDefault="00C55657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I</w:t>
      </w:r>
      <w:r w:rsidR="005D0488" w:rsidRPr="00C55657">
        <w:rPr>
          <w:sz w:val="22"/>
          <w:szCs w:val="22"/>
        </w:rPr>
        <w:t xml:space="preserve"> feel </w:t>
      </w:r>
      <w:r w:rsidRPr="00C55657">
        <w:rPr>
          <w:sz w:val="22"/>
          <w:szCs w:val="22"/>
        </w:rPr>
        <w:t xml:space="preserve">that </w:t>
      </w:r>
      <w:r w:rsidR="005D0488" w:rsidRPr="00C55657">
        <w:rPr>
          <w:sz w:val="22"/>
          <w:szCs w:val="22"/>
        </w:rPr>
        <w:t xml:space="preserve">we </w:t>
      </w:r>
      <w:r w:rsidRPr="00C55657">
        <w:rPr>
          <w:sz w:val="22"/>
          <w:szCs w:val="22"/>
        </w:rPr>
        <w:t xml:space="preserve">now </w:t>
      </w:r>
      <w:r w:rsidR="005D0488" w:rsidRPr="00C55657">
        <w:rPr>
          <w:sz w:val="22"/>
          <w:szCs w:val="22"/>
        </w:rPr>
        <w:t>need to pursue a new direction, trying to get more coverage of chess in chess magazines</w:t>
      </w:r>
      <w:r w:rsidRPr="00C55657">
        <w:rPr>
          <w:sz w:val="22"/>
          <w:szCs w:val="22"/>
        </w:rPr>
        <w:t>, rather than the mainstream media</w:t>
      </w:r>
      <w:r w:rsidR="005D0488" w:rsidRPr="00C55657">
        <w:rPr>
          <w:sz w:val="22"/>
          <w:szCs w:val="22"/>
        </w:rPr>
        <w:t xml:space="preserve">. I am unable to do this, as I’m not even strong enough to be described as a </w:t>
      </w:r>
      <w:proofErr w:type="spellStart"/>
      <w:r w:rsidR="005D0488" w:rsidRPr="00C55657">
        <w:rPr>
          <w:sz w:val="22"/>
          <w:szCs w:val="22"/>
        </w:rPr>
        <w:t>patzer</w:t>
      </w:r>
      <w:proofErr w:type="spellEnd"/>
      <w:r w:rsidR="005D0488" w:rsidRPr="00C55657">
        <w:rPr>
          <w:sz w:val="22"/>
          <w:szCs w:val="22"/>
        </w:rPr>
        <w:t xml:space="preserve">. </w:t>
      </w:r>
    </w:p>
    <w:p w14:paraId="4F6C4B94" w14:textId="77777777" w:rsidR="005D0488" w:rsidRPr="00C55657" w:rsidRDefault="005D0488" w:rsidP="005D0488">
      <w:pPr>
        <w:jc w:val="both"/>
        <w:rPr>
          <w:sz w:val="22"/>
          <w:szCs w:val="22"/>
        </w:rPr>
      </w:pPr>
    </w:p>
    <w:p w14:paraId="1E3704B1" w14:textId="52A6E4D7" w:rsidR="005D0488" w:rsidRPr="00C55657" w:rsidRDefault="005D0488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Currently, an increasing amount of my time is being spent in trying to improve the standard and levels of participation in chess in Gwent, and in the Chepstow are</w:t>
      </w:r>
      <w:r w:rsidR="00297FA9">
        <w:rPr>
          <w:sz w:val="22"/>
          <w:szCs w:val="22"/>
        </w:rPr>
        <w:t xml:space="preserve">a in particular. Fielding a Gwent </w:t>
      </w:r>
      <w:bookmarkStart w:id="0" w:name="_GoBack"/>
      <w:bookmarkEnd w:id="0"/>
      <w:r w:rsidR="00297FA9">
        <w:rPr>
          <w:sz w:val="22"/>
          <w:szCs w:val="22"/>
        </w:rPr>
        <w:t>count</w:t>
      </w:r>
      <w:r w:rsidRPr="00C55657">
        <w:rPr>
          <w:sz w:val="22"/>
          <w:szCs w:val="22"/>
        </w:rPr>
        <w:t>y teams is becoming increasingly difficult, and I’m trying to address this by supporting chess in more schools.</w:t>
      </w:r>
    </w:p>
    <w:p w14:paraId="26EEE4D4" w14:textId="77777777" w:rsidR="005D0488" w:rsidRPr="00C55657" w:rsidRDefault="005D0488" w:rsidP="005D0488">
      <w:pPr>
        <w:jc w:val="both"/>
        <w:rPr>
          <w:sz w:val="22"/>
          <w:szCs w:val="22"/>
        </w:rPr>
      </w:pPr>
    </w:p>
    <w:p w14:paraId="24C4D85B" w14:textId="00C8BA95" w:rsidR="005D0488" w:rsidRPr="00C55657" w:rsidRDefault="005D0488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>I intend to increase my efforts in this direction, and as I feel</w:t>
      </w:r>
      <w:r w:rsidR="00C55657" w:rsidRPr="00C55657">
        <w:rPr>
          <w:sz w:val="22"/>
          <w:szCs w:val="22"/>
        </w:rPr>
        <w:t xml:space="preserve"> as</w:t>
      </w:r>
      <w:r w:rsidRPr="00C55657">
        <w:rPr>
          <w:sz w:val="22"/>
          <w:szCs w:val="22"/>
        </w:rPr>
        <w:t xml:space="preserve"> I’m no longer having a strong impact in my role as Publicity Director, I’m keen to stand down from that position. However, if no-one else stands for Publicity Director for 2017-18, I am happy to continue this role for one final year.</w:t>
      </w:r>
    </w:p>
    <w:p w14:paraId="23F5AD62" w14:textId="77777777" w:rsidR="00794F8D" w:rsidRPr="00C55657" w:rsidRDefault="00794F8D" w:rsidP="005D0488">
      <w:pPr>
        <w:jc w:val="both"/>
        <w:rPr>
          <w:sz w:val="22"/>
          <w:szCs w:val="22"/>
        </w:rPr>
      </w:pPr>
    </w:p>
    <w:p w14:paraId="23096165" w14:textId="3E88E458" w:rsidR="00794F8D" w:rsidRPr="00C55657" w:rsidRDefault="00C55657" w:rsidP="005D0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Richard Stevenson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</w:t>
      </w:r>
      <w:r w:rsidR="005D0488" w:rsidRPr="00C55657">
        <w:rPr>
          <w:sz w:val="22"/>
          <w:szCs w:val="22"/>
        </w:rPr>
        <w:t xml:space="preserve"> February</w:t>
      </w:r>
      <w:r w:rsidR="00F36313" w:rsidRPr="00C55657">
        <w:rPr>
          <w:sz w:val="22"/>
          <w:szCs w:val="22"/>
        </w:rPr>
        <w:t xml:space="preserve"> 2016</w:t>
      </w:r>
    </w:p>
    <w:p w14:paraId="39EA1C89" w14:textId="77777777" w:rsidR="00794F8D" w:rsidRPr="00C55657" w:rsidRDefault="00794F8D" w:rsidP="005D0488">
      <w:pPr>
        <w:jc w:val="both"/>
        <w:rPr>
          <w:sz w:val="22"/>
          <w:szCs w:val="22"/>
        </w:rPr>
      </w:pPr>
    </w:p>
    <w:p w14:paraId="65557A20" w14:textId="77777777" w:rsidR="00794F8D" w:rsidRPr="00C55657" w:rsidRDefault="00794F8D" w:rsidP="005D0488">
      <w:pPr>
        <w:jc w:val="both"/>
        <w:rPr>
          <w:sz w:val="22"/>
          <w:szCs w:val="22"/>
        </w:rPr>
      </w:pPr>
    </w:p>
    <w:p w14:paraId="1B3B0CF9" w14:textId="77777777" w:rsidR="00794F8D" w:rsidRPr="00C55657" w:rsidRDefault="00794F8D" w:rsidP="005D0488">
      <w:pPr>
        <w:jc w:val="both"/>
        <w:rPr>
          <w:sz w:val="22"/>
          <w:szCs w:val="22"/>
        </w:rPr>
      </w:pPr>
      <w:r w:rsidRPr="00C55657">
        <w:rPr>
          <w:sz w:val="22"/>
          <w:szCs w:val="22"/>
        </w:rPr>
        <w:t xml:space="preserve"> </w:t>
      </w:r>
    </w:p>
    <w:sectPr w:rsidR="00794F8D" w:rsidRPr="00C55657" w:rsidSect="008615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1673"/>
    <w:multiLevelType w:val="hybridMultilevel"/>
    <w:tmpl w:val="63A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2A97"/>
    <w:multiLevelType w:val="hybridMultilevel"/>
    <w:tmpl w:val="63A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3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95"/>
    <w:rsid w:val="000A27B1"/>
    <w:rsid w:val="00297FA9"/>
    <w:rsid w:val="002C2076"/>
    <w:rsid w:val="00341EBC"/>
    <w:rsid w:val="00355295"/>
    <w:rsid w:val="00555E46"/>
    <w:rsid w:val="00595767"/>
    <w:rsid w:val="005D0488"/>
    <w:rsid w:val="00794F8D"/>
    <w:rsid w:val="008615EE"/>
    <w:rsid w:val="00932503"/>
    <w:rsid w:val="00C55657"/>
    <w:rsid w:val="00D2555F"/>
    <w:rsid w:val="00D43860"/>
    <w:rsid w:val="00E527E8"/>
    <w:rsid w:val="00F36313"/>
    <w:rsid w:val="00F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8D6A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8D"/>
    <w:pPr>
      <w:ind w:left="720"/>
      <w:contextualSpacing/>
    </w:pPr>
  </w:style>
  <w:style w:type="character" w:customStyle="1" w:styleId="highlight">
    <w:name w:val="highlight"/>
    <w:basedOn w:val="DefaultParagraphFont"/>
    <w:rsid w:val="00F36313"/>
  </w:style>
  <w:style w:type="character" w:customStyle="1" w:styleId="apple-converted-space">
    <w:name w:val="apple-converted-space"/>
    <w:basedOn w:val="DefaultParagraphFont"/>
    <w:rsid w:val="00F3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450</Words>
  <Characters>2567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Stevenson</dc:creator>
  <cp:keywords/>
  <dc:description/>
  <cp:lastModifiedBy>Microsoft Office User</cp:lastModifiedBy>
  <cp:revision>5</cp:revision>
  <cp:lastPrinted>2015-06-12T15:14:00Z</cp:lastPrinted>
  <dcterms:created xsi:type="dcterms:W3CDTF">2017-02-14T14:19:00Z</dcterms:created>
  <dcterms:modified xsi:type="dcterms:W3CDTF">2017-02-16T10:34:00Z</dcterms:modified>
</cp:coreProperties>
</file>